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39" w:rsidRPr="006B3F39" w:rsidRDefault="006B3F39" w:rsidP="006B3F39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color w:val="0B6820"/>
          <w:sz w:val="36"/>
          <w:szCs w:val="36"/>
          <w:lang w:eastAsia="en-GB"/>
        </w:rPr>
      </w:pPr>
      <w:r w:rsidRPr="006B3F39">
        <w:rPr>
          <w:rFonts w:ascii="Times New Roman" w:eastAsia="Times New Roman" w:hAnsi="Times New Roman" w:cs="Times New Roman"/>
          <w:color w:val="0B6820"/>
          <w:sz w:val="36"/>
          <w:szCs w:val="36"/>
          <w:lang w:eastAsia="en-GB"/>
        </w:rPr>
        <w:t>ONE CHILD</w:t>
      </w:r>
      <w:r>
        <w:rPr>
          <w:rFonts w:ascii="Times New Roman" w:eastAsia="Times New Roman" w:hAnsi="Times New Roman" w:cs="Times New Roman"/>
          <w:color w:val="0B6820"/>
          <w:sz w:val="36"/>
          <w:szCs w:val="36"/>
          <w:lang w:eastAsia="en-GB"/>
        </w:rPr>
        <w:tab/>
      </w:r>
      <w:r>
        <w:rPr>
          <w:rFonts w:ascii="Times New Roman" w:eastAsia="Times New Roman" w:hAnsi="Times New Roman" w:cs="Times New Roman"/>
          <w:color w:val="0B6820"/>
          <w:sz w:val="36"/>
          <w:szCs w:val="36"/>
          <w:lang w:eastAsia="en-GB"/>
        </w:rPr>
        <w:tab/>
      </w:r>
      <w:r w:rsidRPr="006B3F39">
        <w:rPr>
          <w:rFonts w:ascii="Times New Roman" w:eastAsia="Times New Roman" w:hAnsi="Times New Roman" w:cs="Times New Roman"/>
          <w:color w:val="0B6820"/>
          <w:sz w:val="36"/>
          <w:szCs w:val="36"/>
          <w:lang w:eastAsia="en-GB"/>
        </w:rPr>
        <w:t>TWO CHILDREN</w:t>
      </w:r>
      <w:r>
        <w:rPr>
          <w:rFonts w:ascii="Times New Roman" w:eastAsia="Times New Roman" w:hAnsi="Times New Roman" w:cs="Times New Roman"/>
          <w:color w:val="0B6820"/>
          <w:sz w:val="36"/>
          <w:szCs w:val="36"/>
          <w:lang w:eastAsia="en-GB"/>
        </w:rPr>
        <w:tab/>
      </w:r>
      <w:r>
        <w:rPr>
          <w:rFonts w:ascii="Times New Roman" w:eastAsia="Times New Roman" w:hAnsi="Times New Roman" w:cs="Times New Roman"/>
          <w:color w:val="0B6820"/>
          <w:sz w:val="36"/>
          <w:szCs w:val="36"/>
          <w:lang w:eastAsia="en-GB"/>
        </w:rPr>
        <w:tab/>
      </w:r>
      <w:r w:rsidRPr="006B3F39">
        <w:rPr>
          <w:rFonts w:ascii="Times New Roman" w:eastAsia="Times New Roman" w:hAnsi="Times New Roman" w:cs="Times New Roman"/>
          <w:color w:val="0B6820"/>
          <w:sz w:val="36"/>
          <w:szCs w:val="36"/>
          <w:lang w:eastAsia="en-GB"/>
        </w:rPr>
        <w:t>T</w:t>
      </w:r>
      <w:r>
        <w:rPr>
          <w:rFonts w:ascii="Times New Roman" w:eastAsia="Times New Roman" w:hAnsi="Times New Roman" w:cs="Times New Roman"/>
          <w:color w:val="0B6820"/>
          <w:sz w:val="36"/>
          <w:szCs w:val="36"/>
          <w:lang w:eastAsia="en-GB"/>
        </w:rPr>
        <w:t>HREE</w:t>
      </w:r>
      <w:r w:rsidRPr="006B3F39">
        <w:rPr>
          <w:rFonts w:ascii="Times New Roman" w:eastAsia="Times New Roman" w:hAnsi="Times New Roman" w:cs="Times New Roman"/>
          <w:color w:val="0B6820"/>
          <w:sz w:val="36"/>
          <w:szCs w:val="36"/>
          <w:lang w:eastAsia="en-GB"/>
        </w:rPr>
        <w:t xml:space="preserve"> CHILDREN</w:t>
      </w:r>
    </w:p>
    <w:p w:rsidR="006B3F39" w:rsidRPr="006B3F39" w:rsidRDefault="006B3F39" w:rsidP="006B3F39">
      <w:pPr>
        <w:shd w:val="clear" w:color="auto" w:fill="FFFFFF"/>
        <w:spacing w:after="150" w:line="240" w:lineRule="auto"/>
        <w:outlineLvl w:val="2"/>
        <w:rPr>
          <w:rFonts w:ascii="inherit" w:eastAsia="Times New Roman" w:hAnsi="inherit" w:cs="Arial"/>
          <w:color w:val="070707"/>
          <w:sz w:val="24"/>
          <w:szCs w:val="24"/>
          <w:lang w:eastAsia="en-GB"/>
        </w:rPr>
      </w:pPr>
      <w:r w:rsidRPr="006B3F39">
        <w:rPr>
          <w:rFonts w:ascii="inherit" w:eastAsia="Times New Roman" w:hAnsi="inherit" w:cs="Arial"/>
          <w:color w:val="070707"/>
          <w:sz w:val="24"/>
          <w:szCs w:val="24"/>
          <w:lang w:eastAsia="en-GB"/>
        </w:rPr>
        <w:t>One Subject - £30</w:t>
      </w:r>
      <w:r>
        <w:rPr>
          <w:rFonts w:ascii="inherit" w:eastAsia="Times New Roman" w:hAnsi="inherit" w:cs="Arial"/>
          <w:color w:val="070707"/>
          <w:sz w:val="24"/>
          <w:szCs w:val="24"/>
          <w:lang w:eastAsia="en-GB"/>
        </w:rPr>
        <w:tab/>
      </w:r>
      <w:r>
        <w:rPr>
          <w:rFonts w:ascii="inherit" w:eastAsia="Times New Roman" w:hAnsi="inherit" w:cs="Arial"/>
          <w:color w:val="070707"/>
          <w:sz w:val="24"/>
          <w:szCs w:val="24"/>
          <w:lang w:eastAsia="en-GB"/>
        </w:rPr>
        <w:tab/>
      </w:r>
      <w:r w:rsidRPr="006B3F39">
        <w:rPr>
          <w:rFonts w:ascii="inherit" w:eastAsia="Times New Roman" w:hAnsi="inherit" w:cs="Arial"/>
          <w:color w:val="070707"/>
          <w:sz w:val="24"/>
          <w:szCs w:val="24"/>
          <w:lang w:eastAsia="en-GB"/>
        </w:rPr>
        <w:t>One Subject - £50</w:t>
      </w:r>
      <w:r>
        <w:rPr>
          <w:rFonts w:ascii="inherit" w:eastAsia="Times New Roman" w:hAnsi="inherit" w:cs="Arial"/>
          <w:color w:val="070707"/>
          <w:sz w:val="24"/>
          <w:szCs w:val="24"/>
          <w:lang w:eastAsia="en-GB"/>
        </w:rPr>
        <w:tab/>
      </w:r>
      <w:r>
        <w:rPr>
          <w:rFonts w:ascii="inherit" w:eastAsia="Times New Roman" w:hAnsi="inherit" w:cs="Arial"/>
          <w:color w:val="070707"/>
          <w:sz w:val="24"/>
          <w:szCs w:val="24"/>
          <w:lang w:eastAsia="en-GB"/>
        </w:rPr>
        <w:tab/>
      </w:r>
      <w:r>
        <w:rPr>
          <w:rFonts w:ascii="inherit" w:eastAsia="Times New Roman" w:hAnsi="inherit" w:cs="Arial"/>
          <w:color w:val="070707"/>
          <w:sz w:val="24"/>
          <w:szCs w:val="24"/>
          <w:lang w:eastAsia="en-GB"/>
        </w:rPr>
        <w:tab/>
        <w:t xml:space="preserve"> </w:t>
      </w:r>
      <w:r w:rsidRPr="006B3F39">
        <w:rPr>
          <w:rFonts w:ascii="inherit" w:eastAsia="Times New Roman" w:hAnsi="inherit" w:cs="Arial"/>
          <w:color w:val="070707"/>
          <w:sz w:val="24"/>
          <w:szCs w:val="24"/>
          <w:lang w:eastAsia="en-GB"/>
        </w:rPr>
        <w:t>One Subject - £</w:t>
      </w:r>
      <w:r>
        <w:rPr>
          <w:rFonts w:ascii="inherit" w:eastAsia="Times New Roman" w:hAnsi="inherit" w:cs="Arial"/>
          <w:color w:val="070707"/>
          <w:sz w:val="24"/>
          <w:szCs w:val="24"/>
          <w:lang w:eastAsia="en-GB"/>
        </w:rPr>
        <w:t>7</w:t>
      </w:r>
      <w:r w:rsidRPr="006B3F39">
        <w:rPr>
          <w:rFonts w:ascii="inherit" w:eastAsia="Times New Roman" w:hAnsi="inherit" w:cs="Arial"/>
          <w:color w:val="070707"/>
          <w:sz w:val="24"/>
          <w:szCs w:val="24"/>
          <w:lang w:eastAsia="en-GB"/>
        </w:rPr>
        <w:t>0</w:t>
      </w:r>
      <w:r w:rsidRPr="006B3F39">
        <w:rPr>
          <w:rFonts w:ascii="inherit" w:eastAsia="Times New Roman" w:hAnsi="inherit" w:cs="Arial"/>
          <w:color w:val="070707"/>
          <w:sz w:val="24"/>
          <w:szCs w:val="24"/>
          <w:lang w:eastAsia="en-GB"/>
        </w:rPr>
        <w:br/>
        <w:t>Two Subjects - £50</w:t>
      </w:r>
      <w:r>
        <w:rPr>
          <w:rFonts w:ascii="inherit" w:eastAsia="Times New Roman" w:hAnsi="inherit" w:cs="Arial"/>
          <w:color w:val="070707"/>
          <w:sz w:val="24"/>
          <w:szCs w:val="24"/>
          <w:lang w:eastAsia="en-GB"/>
        </w:rPr>
        <w:tab/>
      </w:r>
      <w:r>
        <w:rPr>
          <w:rFonts w:ascii="inherit" w:eastAsia="Times New Roman" w:hAnsi="inherit" w:cs="Arial"/>
          <w:color w:val="070707"/>
          <w:sz w:val="24"/>
          <w:szCs w:val="24"/>
          <w:lang w:eastAsia="en-GB"/>
        </w:rPr>
        <w:tab/>
      </w:r>
      <w:r w:rsidRPr="006B3F39">
        <w:rPr>
          <w:rFonts w:ascii="inherit" w:eastAsia="Times New Roman" w:hAnsi="inherit" w:cs="Arial"/>
          <w:color w:val="070707"/>
          <w:sz w:val="24"/>
          <w:szCs w:val="24"/>
          <w:lang w:eastAsia="en-GB"/>
        </w:rPr>
        <w:t>Two Subjects - £85</w:t>
      </w:r>
      <w:r>
        <w:rPr>
          <w:rFonts w:ascii="inherit" w:eastAsia="Times New Roman" w:hAnsi="inherit" w:cs="Arial"/>
          <w:color w:val="070707"/>
          <w:sz w:val="24"/>
          <w:szCs w:val="24"/>
          <w:lang w:eastAsia="en-GB"/>
        </w:rPr>
        <w:tab/>
      </w:r>
      <w:r>
        <w:rPr>
          <w:rFonts w:ascii="inherit" w:eastAsia="Times New Roman" w:hAnsi="inherit" w:cs="Arial"/>
          <w:color w:val="070707"/>
          <w:sz w:val="24"/>
          <w:szCs w:val="24"/>
          <w:lang w:eastAsia="en-GB"/>
        </w:rPr>
        <w:tab/>
      </w:r>
      <w:r>
        <w:rPr>
          <w:rFonts w:ascii="inherit" w:eastAsia="Times New Roman" w:hAnsi="inherit" w:cs="Arial"/>
          <w:color w:val="070707"/>
          <w:sz w:val="24"/>
          <w:szCs w:val="24"/>
          <w:lang w:eastAsia="en-GB"/>
        </w:rPr>
        <w:tab/>
        <w:t xml:space="preserve"> </w:t>
      </w:r>
      <w:r w:rsidRPr="006B3F39">
        <w:rPr>
          <w:rFonts w:ascii="inherit" w:eastAsia="Times New Roman" w:hAnsi="inherit" w:cs="Arial"/>
          <w:color w:val="070707"/>
          <w:sz w:val="24"/>
          <w:szCs w:val="24"/>
          <w:lang w:eastAsia="en-GB"/>
        </w:rPr>
        <w:t>Two Subjects - £</w:t>
      </w:r>
      <w:r>
        <w:rPr>
          <w:rFonts w:ascii="inherit" w:eastAsia="Times New Roman" w:hAnsi="inherit" w:cs="Arial"/>
          <w:color w:val="070707"/>
          <w:sz w:val="24"/>
          <w:szCs w:val="24"/>
          <w:lang w:eastAsia="en-GB"/>
        </w:rPr>
        <w:t>120</w:t>
      </w:r>
      <w:r w:rsidRPr="006B3F39">
        <w:rPr>
          <w:rFonts w:ascii="inherit" w:eastAsia="Times New Roman" w:hAnsi="inherit" w:cs="Arial"/>
          <w:color w:val="070707"/>
          <w:sz w:val="24"/>
          <w:szCs w:val="24"/>
          <w:lang w:eastAsia="en-GB"/>
        </w:rPr>
        <w:br/>
        <w:t>Three Subjects - £70</w:t>
      </w:r>
      <w:r>
        <w:rPr>
          <w:rFonts w:ascii="inherit" w:eastAsia="Times New Roman" w:hAnsi="inherit" w:cs="Arial"/>
          <w:color w:val="070707"/>
          <w:sz w:val="24"/>
          <w:szCs w:val="24"/>
          <w:lang w:eastAsia="en-GB"/>
        </w:rPr>
        <w:tab/>
      </w:r>
      <w:r>
        <w:rPr>
          <w:rFonts w:ascii="inherit" w:eastAsia="Times New Roman" w:hAnsi="inherit" w:cs="Arial"/>
          <w:color w:val="070707"/>
          <w:sz w:val="24"/>
          <w:szCs w:val="24"/>
          <w:lang w:eastAsia="en-GB"/>
        </w:rPr>
        <w:tab/>
      </w:r>
      <w:r w:rsidRPr="006B3F39">
        <w:rPr>
          <w:rFonts w:ascii="inherit" w:eastAsia="Times New Roman" w:hAnsi="inherit" w:cs="Arial"/>
          <w:color w:val="070707"/>
          <w:sz w:val="24"/>
          <w:szCs w:val="24"/>
          <w:lang w:eastAsia="en-GB"/>
        </w:rPr>
        <w:t>Three Subjects - £120</w:t>
      </w:r>
      <w:r>
        <w:rPr>
          <w:rFonts w:ascii="inherit" w:eastAsia="Times New Roman" w:hAnsi="inherit" w:cs="Arial"/>
          <w:color w:val="070707"/>
          <w:sz w:val="24"/>
          <w:szCs w:val="24"/>
          <w:lang w:eastAsia="en-GB"/>
        </w:rPr>
        <w:tab/>
      </w:r>
      <w:r>
        <w:rPr>
          <w:rFonts w:ascii="inherit" w:eastAsia="Times New Roman" w:hAnsi="inherit" w:cs="Arial"/>
          <w:color w:val="070707"/>
          <w:sz w:val="24"/>
          <w:szCs w:val="24"/>
          <w:lang w:eastAsia="en-GB"/>
        </w:rPr>
        <w:tab/>
      </w:r>
      <w:r>
        <w:rPr>
          <w:rFonts w:ascii="inherit" w:eastAsia="Times New Roman" w:hAnsi="inherit" w:cs="Arial"/>
          <w:color w:val="070707"/>
          <w:sz w:val="24"/>
          <w:szCs w:val="24"/>
          <w:lang w:eastAsia="en-GB"/>
        </w:rPr>
        <w:tab/>
        <w:t xml:space="preserve"> </w:t>
      </w:r>
      <w:r w:rsidRPr="006B3F39">
        <w:rPr>
          <w:rFonts w:ascii="inherit" w:eastAsia="Times New Roman" w:hAnsi="inherit" w:cs="Arial"/>
          <w:color w:val="070707"/>
          <w:sz w:val="24"/>
          <w:szCs w:val="24"/>
          <w:lang w:eastAsia="en-GB"/>
        </w:rPr>
        <w:t>Three Subjects - £1</w:t>
      </w:r>
      <w:r>
        <w:rPr>
          <w:rFonts w:ascii="inherit" w:eastAsia="Times New Roman" w:hAnsi="inherit" w:cs="Arial"/>
          <w:color w:val="070707"/>
          <w:sz w:val="24"/>
          <w:szCs w:val="24"/>
          <w:lang w:eastAsia="en-GB"/>
        </w:rPr>
        <w:t>7</w:t>
      </w:r>
      <w:r w:rsidRPr="006B3F39">
        <w:rPr>
          <w:rFonts w:ascii="inherit" w:eastAsia="Times New Roman" w:hAnsi="inherit" w:cs="Arial"/>
          <w:color w:val="070707"/>
          <w:sz w:val="24"/>
          <w:szCs w:val="24"/>
          <w:lang w:eastAsia="en-GB"/>
        </w:rPr>
        <w:t>0</w:t>
      </w:r>
    </w:p>
    <w:p w:rsidR="006B3F39" w:rsidRPr="006B3F39" w:rsidRDefault="006B3F39" w:rsidP="006B3F39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70707"/>
          <w:sz w:val="24"/>
          <w:szCs w:val="24"/>
          <w:lang w:eastAsia="en-GB"/>
        </w:rPr>
      </w:pPr>
      <w:r w:rsidRPr="006B3F39">
        <w:rPr>
          <w:rFonts w:ascii="inherit" w:eastAsia="Times New Roman" w:hAnsi="inherit" w:cs="Arial"/>
          <w:color w:val="070707"/>
          <w:sz w:val="24"/>
          <w:szCs w:val="24"/>
          <w:lang w:eastAsia="en-GB"/>
        </w:rPr>
        <w:br/>
      </w:r>
      <w:r w:rsidRPr="006B3F39">
        <w:rPr>
          <w:rFonts w:ascii="inherit" w:eastAsia="Times New Roman" w:hAnsi="inherit" w:cs="Arial"/>
          <w:color w:val="070707"/>
          <w:sz w:val="24"/>
          <w:szCs w:val="24"/>
          <w:lang w:eastAsia="en-GB"/>
        </w:rPr>
        <w:br/>
      </w:r>
    </w:p>
    <w:p w:rsidR="00457417" w:rsidRDefault="00457417"/>
    <w:sectPr w:rsidR="00457417" w:rsidSect="006B3F39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F39"/>
    <w:rsid w:val="00457417"/>
    <w:rsid w:val="006B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17"/>
  </w:style>
  <w:style w:type="paragraph" w:styleId="Heading3">
    <w:name w:val="heading 3"/>
    <w:basedOn w:val="Normal"/>
    <w:link w:val="Heading3Char"/>
    <w:uiPriority w:val="9"/>
    <w:qFormat/>
    <w:rsid w:val="006B3F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3F3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B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09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94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8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7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9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08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4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9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blessed 01</dc:creator>
  <cp:lastModifiedBy>blessed 01</cp:lastModifiedBy>
  <cp:revision>1</cp:revision>
  <dcterms:created xsi:type="dcterms:W3CDTF">2019-09-09T14:40:00Z</dcterms:created>
  <dcterms:modified xsi:type="dcterms:W3CDTF">2019-09-09T14:43:00Z</dcterms:modified>
</cp:coreProperties>
</file>